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210" w:firstLineChars="100"/>
      </w:pPr>
      <w:r>
        <w:rPr>
          <w:rFonts w:hint="eastAsia"/>
        </w:rPr>
        <w:t>Attachment 1</w:t>
      </w:r>
    </w:p>
    <w:p>
      <w:pPr>
        <w:ind w:firstLine="210" w:firstLineChars="100"/>
      </w:pPr>
    </w:p>
    <w:p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List of the </w:t>
      </w:r>
      <w:r>
        <w:rPr>
          <w:sz w:val="24"/>
        </w:rPr>
        <w:t>COVID-19 nucleic acid test</w:t>
      </w:r>
      <w:r>
        <w:rPr>
          <w:rFonts w:hint="eastAsia"/>
          <w:sz w:val="24"/>
        </w:rPr>
        <w:t xml:space="preserve">ing facilities </w:t>
      </w:r>
      <w:r>
        <w:rPr>
          <w:sz w:val="24"/>
        </w:rPr>
        <w:t xml:space="preserve">designated or recognized </w:t>
      </w:r>
    </w:p>
    <w:p>
      <w:pPr>
        <w:ind w:firstLine="2880" w:firstLineChars="1200"/>
        <w:rPr>
          <w:sz w:val="24"/>
        </w:rPr>
      </w:pPr>
      <w:r>
        <w:rPr>
          <w:sz w:val="24"/>
        </w:rPr>
        <w:t>by Chinese Embass</w:t>
      </w:r>
      <w:r>
        <w:rPr>
          <w:rFonts w:hint="eastAsia"/>
          <w:sz w:val="24"/>
        </w:rPr>
        <w:t>y in Sa</w:t>
      </w:r>
      <w:bookmarkStart w:id="0" w:name="_GoBack"/>
      <w:bookmarkEnd w:id="0"/>
      <w:r>
        <w:rPr>
          <w:rFonts w:hint="eastAsia"/>
          <w:sz w:val="24"/>
        </w:rPr>
        <w:t>udi Arabia</w:t>
      </w:r>
    </w:p>
    <w:p>
      <w:pPr>
        <w:ind w:firstLine="2880" w:firstLineChars="1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1. Stations and Institutions </w:t>
      </w:r>
      <w:r>
        <w:rPr>
          <w:sz w:val="24"/>
        </w:rPr>
        <w:t>designated</w:t>
      </w:r>
      <w:r>
        <w:rPr>
          <w:rFonts w:hint="eastAsia"/>
          <w:sz w:val="24"/>
        </w:rPr>
        <w:t xml:space="preserve"> by“Sehhaty</w:t>
      </w:r>
      <w:r>
        <w:rPr>
          <w:sz w:val="24"/>
        </w:rPr>
        <w:t>”</w:t>
      </w:r>
      <w:r>
        <w:rPr>
          <w:rFonts w:hint="eastAsia"/>
          <w:sz w:val="24"/>
        </w:rPr>
        <w:t>APP  or“Tataman</w:t>
      </w:r>
      <w:r>
        <w:rPr>
          <w:sz w:val="24"/>
        </w:rPr>
        <w:t>”</w:t>
      </w:r>
      <w:r>
        <w:rPr>
          <w:rFonts w:hint="eastAsia"/>
          <w:sz w:val="24"/>
        </w:rPr>
        <w:t>APP.</w:t>
      </w:r>
    </w:p>
    <w:p>
      <w:pPr>
        <w:ind w:firstLine="48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sz w:val="24"/>
        </w:rPr>
        <w:t>2. Other Facilities</w:t>
      </w:r>
    </w:p>
    <w:tbl>
      <w:tblPr>
        <w:tblStyle w:val="4"/>
        <w:tblW w:w="8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936"/>
        <w:gridCol w:w="3247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Name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Telephone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Dr. Sulaiman al Habib Hospital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Takhassusi Hospital 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Takhassusi Road - Rahmaniya - Riyadh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POBox:2000 Riyadh/11393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+966 - 11 - 2833333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 Sulaiman al Habib Hospital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Olaya Medical Complex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King Fahd Rd, Al Olaya, Riyadh 12214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+966 - 11 - 5259999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 Sulaiman al Habib Hospital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Arryan Hospital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Khurais Branch Rd, Ar Rayyan, Riyadh 14212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+966 - 11 - 4909999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 Sulaiman al Habib Hospital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Khobar Hospital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King Salman Bin Abdulaziz Rd, Al Bandariyah, Al Khobar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+966-13-8711111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Arab Medical Laboratories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الرياض - الحمراء - مركز الوصيل الدور ٢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+966 920008392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0541346325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Delta Medical Laboratories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Delta Medical Laboratories, Takhassusi Street,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P.O. BOX 11682 Riyadh 89157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+966 920022723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+966 549102001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SMARTLAB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7179 King Fahad Road, Al Sahafah Dist. Unit No 12,Riyadh 13315 – 2359,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920022520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BRANCH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Al-Mursalat Area - Abu Bakar St.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+966-11453 3356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Dr.Mohammed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0505477409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SUB BRANCH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Olaya - Mussa Bin Nasseer St.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Cerecon Bldg. Riyadh,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+966 11462 40 82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Al Taqwa Medical Complex 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Dhahran Street 11, Behind Marina Mall ，Dammam31451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13809 6464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Razi Abdul Manaf  0553285947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936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Murjan Medical Complex</w:t>
            </w:r>
          </w:p>
        </w:tc>
        <w:tc>
          <w:tcPr>
            <w:tcW w:w="324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Dammam - Hay Hajar - Prince Mohammed Bin Fahad Road - opposite the Gulf Palace</w:t>
            </w:r>
          </w:p>
        </w:tc>
        <w:tc>
          <w:tcPr>
            <w:tcW w:w="169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920010169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Ayman Ali 0580873741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1420"/>
    <w:rsid w:val="002051E2"/>
    <w:rsid w:val="00D3263A"/>
    <w:rsid w:val="03C46100"/>
    <w:rsid w:val="17145E31"/>
    <w:rsid w:val="219767CB"/>
    <w:rsid w:val="23EF6E0E"/>
    <w:rsid w:val="24CE67CE"/>
    <w:rsid w:val="28417818"/>
    <w:rsid w:val="4DDA60B8"/>
    <w:rsid w:val="55560480"/>
    <w:rsid w:val="5D610971"/>
    <w:rsid w:val="62741420"/>
    <w:rsid w:val="63384749"/>
    <w:rsid w:val="63544C17"/>
    <w:rsid w:val="69185CAD"/>
    <w:rsid w:val="721F10A5"/>
    <w:rsid w:val="768F6F5D"/>
    <w:rsid w:val="78D25C68"/>
    <w:rsid w:val="7B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Kyo Group</Company>
  <Pages>2</Pages>
  <Words>233</Words>
  <Characters>1331</Characters>
  <Lines>11</Lines>
  <Paragraphs>3</Paragraphs>
  <TotalTime>33</TotalTime>
  <ScaleCrop>false</ScaleCrop>
  <LinksUpToDate>false</LinksUpToDate>
  <CharactersWithSpaces>1561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2020-07-22T14:01:00Z</dcterms:created>
  <dc:creator>wjb</dc:creator>
  <cp:lastModifiedBy>wjb</cp:lastModifiedBy>
  <cp:lastPrinted>2020-07-27T13:56:00Z</cp:lastPrinted>
  <dcterms:modified xsi:type="dcterms:W3CDTF">2020-07-28T13:27:45Z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